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C7B" w14:textId="2F0C41DE" w:rsidR="00A042D2" w:rsidRPr="008C55AE" w:rsidRDefault="003463B0" w:rsidP="008C55AE">
      <w:pPr>
        <w:spacing w:after="0"/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>ZAMIERZENIA WYCHOWAWCZO -DYDAKTYCZNE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br/>
      </w:r>
      <w:r w:rsidR="00D5520E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GRUPA III </w:t>
      </w:r>
      <w:proofErr w:type="gramStart"/>
      <w:r w:rsidR="00D5520E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- 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>,,PSZCZÓŁKI</w:t>
      </w:r>
      <w:proofErr w:type="gramEnd"/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” </w:t>
      </w:r>
      <w:proofErr w:type="gramStart"/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-  </w:t>
      </w:r>
      <w:r w:rsidR="008C55AE" w:rsidRPr="008C55AE">
        <w:rPr>
          <w:rFonts w:ascii="Comic Sans MS" w:hAnsi="Comic Sans MS"/>
          <w:b/>
          <w:bCs/>
          <w:color w:val="00B050"/>
          <w:sz w:val="32"/>
          <w:szCs w:val="32"/>
        </w:rPr>
        <w:t>MARZEC</w:t>
      </w:r>
      <w:proofErr w:type="gramEnd"/>
      <w:r w:rsidR="005D52B6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 2026</w:t>
      </w:r>
    </w:p>
    <w:p w14:paraId="0494BC55" w14:textId="0F33C183" w:rsidR="008C55AE" w:rsidRPr="008C55AE" w:rsidRDefault="008C55AE" w:rsidP="008C55AE">
      <w:pPr>
        <w:spacing w:after="0"/>
        <w:rPr>
          <w:rFonts w:ascii="Comic Sans MS" w:hAnsi="Comic Sans MS" w:cs="Calibri"/>
          <w:b/>
          <w:bCs/>
          <w:color w:val="00B050"/>
        </w:rPr>
      </w:pPr>
      <w:r>
        <w:rPr>
          <w:rFonts w:ascii="Comic Sans MS" w:hAnsi="Comic Sans MS" w:cstheme="minorHAnsi"/>
          <w:b/>
          <w:bCs/>
          <w:color w:val="00B050"/>
        </w:rPr>
        <w:br/>
      </w:r>
      <w:r w:rsidR="00962785"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Tydzień </w:t>
      </w:r>
      <w:proofErr w:type="gramStart"/>
      <w:r w:rsidR="00962785"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I</w:t>
      </w: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: </w:t>
      </w:r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 W</w:t>
      </w:r>
      <w:proofErr w:type="gramEnd"/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 kinie i w teatrze</w:t>
      </w:r>
    </w:p>
    <w:p w14:paraId="5909C259" w14:textId="253EA2C7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poszerzenie wiedzy o kinie i teatrze, w tym również o właściwym zachowaniu podczas pobytu w tych miejscach, zachęcanie do wyrażania emocji podczas zabaw </w:t>
      </w:r>
      <w:proofErr w:type="spellStart"/>
      <w:r w:rsidRPr="008C55AE">
        <w:rPr>
          <w:rFonts w:ascii="Comic Sans MS" w:hAnsi="Comic Sans MS" w:cs="Calibri"/>
          <w:sz w:val="20"/>
          <w:szCs w:val="20"/>
        </w:rPr>
        <w:t>dramowych</w:t>
      </w:r>
      <w:proofErr w:type="spellEnd"/>
      <w:r w:rsidRPr="008C55AE">
        <w:rPr>
          <w:rFonts w:ascii="Comic Sans MS" w:hAnsi="Comic Sans MS" w:cs="Calibri"/>
          <w:sz w:val="20"/>
          <w:szCs w:val="20"/>
        </w:rPr>
        <w:t xml:space="preserve">, rozwijanie umiejętności uważnego słuchania tekstu literackiego i budowania wypowiedzi na jego temat, </w:t>
      </w:r>
    </w:p>
    <w:p w14:paraId="6671B662" w14:textId="77777777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>wprowadzenie litery „z”, „Z”, rozwijanie umiejętności analizy i syntezy sylabowej oraz głoskowej, poznanie nazw zawodów teatralnych, ćwiczenie aparatu mowy</w:t>
      </w:r>
    </w:p>
    <w:p w14:paraId="336EB694" w14:textId="77777777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>zapoznanie z monetami i banknotami, doskonalenie umiejętności liczenia pieniędzy, rozwijanie umiejętności odczytywania dwóch współrzędnych (rząd i miejsce) oraz kodowania, poszerzanie wiedzy na temat widowni w kinie i teatrze, zachęcanie do wykonywania przestrzennych prac technicznych</w:t>
      </w:r>
    </w:p>
    <w:p w14:paraId="5E42BFB8" w14:textId="55D1BD39" w:rsidR="008C55AE" w:rsidRPr="008C55AE" w:rsidRDefault="008C55AE" w:rsidP="008C55AE">
      <w:pPr>
        <w:pStyle w:val="Akapitzlist"/>
        <w:spacing w:after="0"/>
        <w:ind w:left="0"/>
        <w:rPr>
          <w:rFonts w:ascii="Comic Sans MS" w:hAnsi="Comic Sans MS" w:cs="Calibri"/>
          <w:b/>
          <w:bCs/>
          <w:color w:val="00B050"/>
          <w:sz w:val="24"/>
          <w:szCs w:val="24"/>
        </w:rPr>
      </w:pP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Tydzień </w:t>
      </w:r>
      <w:proofErr w:type="gramStart"/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I</w:t>
      </w: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I</w:t>
      </w: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: </w:t>
      </w:r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 Przebudzenie</w:t>
      </w:r>
      <w:proofErr w:type="gramEnd"/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 po zimie</w:t>
      </w:r>
    </w:p>
    <w:p w14:paraId="41C1D17B" w14:textId="6EF77B0A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utrwalenie wiedzy na temat rodzajów ubrań, zapoznanie z określeniem „ubierać się na cebulkę”, kształtowanie nawyku ubierania się adekwatnie do pogody, </w:t>
      </w:r>
    </w:p>
    <w:p w14:paraId="438E3B24" w14:textId="77777777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>wprowadzenie litery „g”, „G”, rozwijanie umiejętności analizy i syntezy sylabowej oraz głoskowej, poszerzanie wiedzy na temat różnorodności zjawisk atmosferycznych, zapoznanie z przysłowiem: „w marcu jak w garncu”, rozwijanie umiejętności grafomotorycznych</w:t>
      </w:r>
    </w:p>
    <w:p w14:paraId="427FBDA7" w14:textId="27382B2A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kształtowanie umiejętności prowadzenia tabeli pogodowej, zachęcanie do systematycznej pracy, utrwalanie wiedzy na temat zjawisk atmosferycznych, zapoznanie z przyrządami do pomiaru temperatury oraz siły i kierunku wiatru, </w:t>
      </w:r>
    </w:p>
    <w:p w14:paraId="399B86E3" w14:textId="30DCBFE7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zapoznanie z różnymi gatunkami ptaków i odgłosami, które wydają, kształtowanie wrażliwości na otaczającą przyrodę, </w:t>
      </w:r>
    </w:p>
    <w:p w14:paraId="73D603C5" w14:textId="14E01C43" w:rsidR="008C55AE" w:rsidRPr="008C55AE" w:rsidRDefault="008C55AE" w:rsidP="008C55AE">
      <w:pPr>
        <w:pStyle w:val="Akapitzlist"/>
        <w:numPr>
          <w:ilvl w:val="0"/>
          <w:numId w:val="25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>zapoznanie ze zjawiskiem powstawania tęczy, rozwijanie kreatywności i wyobraźni, pobudzanie i stymulowanie zmysłów</w:t>
      </w:r>
    </w:p>
    <w:p w14:paraId="75E56DFD" w14:textId="74A90456" w:rsidR="008C55AE" w:rsidRPr="008C55AE" w:rsidRDefault="008C55AE" w:rsidP="008C55AE">
      <w:pPr>
        <w:spacing w:after="0"/>
        <w:rPr>
          <w:rFonts w:ascii="Comic Sans MS" w:hAnsi="Comic Sans MS" w:cs="Calibri"/>
          <w:b/>
          <w:bCs/>
          <w:color w:val="00B050"/>
          <w:sz w:val="24"/>
          <w:szCs w:val="24"/>
        </w:rPr>
      </w:pP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Tydzień III</w:t>
      </w:r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 xml:space="preserve">: </w:t>
      </w:r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>W wiosennym ogrodzie</w:t>
      </w:r>
    </w:p>
    <w:p w14:paraId="7DB97493" w14:textId="1FBACC00" w:rsidR="008C55AE" w:rsidRPr="008C55AE" w:rsidRDefault="008C55AE" w:rsidP="008C55AE">
      <w:pPr>
        <w:pStyle w:val="Akapitzlist"/>
        <w:numPr>
          <w:ilvl w:val="0"/>
          <w:numId w:val="26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poznanie narzędzi ogrodniczych, kształtowanie nawyku sprzątania, zwrócenie uwagi na konieczność wykonywania pewnych czynności w określonym czasie (co wynika z kalendarza i praw natury), ćwiczenie umiejętności uważnego słuchania tekstu literackiego i wypowiadania się na jego temat, </w:t>
      </w:r>
    </w:p>
    <w:p w14:paraId="4EBA1A5F" w14:textId="5C30CFA0" w:rsidR="008C55AE" w:rsidRPr="008C55AE" w:rsidRDefault="008C55AE" w:rsidP="008C55AE">
      <w:pPr>
        <w:pStyle w:val="Akapitzlist"/>
        <w:numPr>
          <w:ilvl w:val="0"/>
          <w:numId w:val="26"/>
        </w:numPr>
        <w:suppressAutoHyphens/>
        <w:overflowPunct w:val="0"/>
        <w:spacing w:after="0"/>
        <w:rPr>
          <w:rFonts w:ascii="Comic Sans MS" w:hAnsi="Comic Sans MS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wprowadzenie litery „c”, „C”, rozwijanie umiejętności analizy i syntezy sylabowej oraz głoskowej, poszerzanie wiedzy na temat cebul (jako warzyw i cebul kwiatów), </w:t>
      </w:r>
    </w:p>
    <w:p w14:paraId="7EBD9980" w14:textId="5D7918A8" w:rsidR="008C55AE" w:rsidRPr="008C55AE" w:rsidRDefault="008C55AE" w:rsidP="008C55AE">
      <w:pPr>
        <w:pStyle w:val="Akapitzlist"/>
        <w:spacing w:after="0"/>
        <w:ind w:left="0"/>
        <w:rPr>
          <w:rFonts w:ascii="Comic Sans MS" w:hAnsi="Comic Sans MS"/>
          <w:color w:val="00B050"/>
          <w:sz w:val="24"/>
          <w:szCs w:val="24"/>
        </w:rPr>
      </w:pP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>Tydzień I</w:t>
      </w:r>
      <w:r w:rsidRPr="008C55AE">
        <w:rPr>
          <w:rFonts w:ascii="Comic Sans MS" w:hAnsi="Comic Sans MS" w:cstheme="minorHAnsi"/>
          <w:b/>
          <w:bCs/>
          <w:color w:val="00B050"/>
          <w:sz w:val="24"/>
          <w:szCs w:val="24"/>
        </w:rPr>
        <w:t xml:space="preserve">V: </w:t>
      </w:r>
      <w:r w:rsidRPr="008C55AE">
        <w:rPr>
          <w:rFonts w:ascii="Comic Sans MS" w:hAnsi="Comic Sans MS" w:cs="Calibri"/>
          <w:b/>
          <w:bCs/>
          <w:color w:val="00B050"/>
          <w:sz w:val="24"/>
          <w:szCs w:val="24"/>
        </w:rPr>
        <w:t>Od kurnika do świątecznego koszyka</w:t>
      </w:r>
    </w:p>
    <w:p w14:paraId="4AB6CDE4" w14:textId="1EA226C4" w:rsidR="008C55AE" w:rsidRPr="008C55AE" w:rsidRDefault="008C55AE" w:rsidP="008C55AE">
      <w:pPr>
        <w:pStyle w:val="Akapitzlist"/>
        <w:numPr>
          <w:ilvl w:val="0"/>
          <w:numId w:val="26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zapoznanie z życiem i pracą na wsi, utrwalenie nazw zwierząt gospodarskich oraz budynków, w których mieszkają, </w:t>
      </w:r>
    </w:p>
    <w:p w14:paraId="6205908C" w14:textId="4DB5EB78" w:rsidR="008C55AE" w:rsidRPr="008C55AE" w:rsidRDefault="008C55AE" w:rsidP="008C55AE">
      <w:pPr>
        <w:pStyle w:val="Akapitzlist"/>
        <w:numPr>
          <w:ilvl w:val="0"/>
          <w:numId w:val="26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 xml:space="preserve">utrwalenie wiedzy na temat domów zwierząt, kształtowanie otwartej postawy na przyrodę i dobra natury, rozpoznawanie poszczególnych członków rodzin zwierzęcych i utrwalanie ich nazw, </w:t>
      </w:r>
    </w:p>
    <w:p w14:paraId="2FEB9479" w14:textId="77777777" w:rsidR="008C55AE" w:rsidRPr="008C55AE" w:rsidRDefault="008C55AE" w:rsidP="008C55AE">
      <w:pPr>
        <w:pStyle w:val="Akapitzlist"/>
        <w:numPr>
          <w:ilvl w:val="0"/>
          <w:numId w:val="26"/>
        </w:numPr>
        <w:suppressAutoHyphens/>
        <w:overflowPunct w:val="0"/>
        <w:spacing w:after="0"/>
        <w:rPr>
          <w:rFonts w:ascii="Comic Sans MS" w:hAnsi="Comic Sans MS" w:cs="Calibri"/>
          <w:sz w:val="20"/>
          <w:szCs w:val="20"/>
        </w:rPr>
      </w:pPr>
      <w:r w:rsidRPr="008C55AE">
        <w:rPr>
          <w:rFonts w:ascii="Comic Sans MS" w:hAnsi="Comic Sans MS" w:cs="Calibri"/>
          <w:sz w:val="20"/>
          <w:szCs w:val="20"/>
        </w:rPr>
        <w:t>zapoznanie z tradycjami wielkanocnymi, ukazanie wartości tradycji, kształtowanie postawy otwartości na różne kultury, religie i zwyczaje,</w:t>
      </w:r>
    </w:p>
    <w:p w14:paraId="331FA2D4" w14:textId="2B7E861B" w:rsidR="005E4754" w:rsidRPr="008C55AE" w:rsidRDefault="008C55AE" w:rsidP="008C55AE">
      <w:pPr>
        <w:pStyle w:val="Akapitzlist"/>
        <w:numPr>
          <w:ilvl w:val="0"/>
          <w:numId w:val="26"/>
        </w:numPr>
        <w:suppressAutoHyphens/>
        <w:overflowPunct w:val="0"/>
        <w:spacing w:after="0"/>
        <w:rPr>
          <w:rFonts w:ascii="Comic Sans MS" w:hAnsi="Comic Sans MS" w:cs="Calibri"/>
          <w:sz w:val="24"/>
          <w:szCs w:val="24"/>
        </w:rPr>
      </w:pPr>
      <w:r w:rsidRPr="008C55AE">
        <w:rPr>
          <w:rFonts w:ascii="Comic Sans MS" w:hAnsi="Comic Sans MS" w:cs="Calibri"/>
          <w:sz w:val="20"/>
          <w:szCs w:val="20"/>
        </w:rPr>
        <w:t>zapoznanie z technikami ozdabiania jajek i ich nazwami, utrwalenie wiedzy dotyczącej zawartości koszyczka wielkanocnego</w:t>
      </w:r>
      <w:r w:rsidRPr="008C55AE">
        <w:rPr>
          <w:rFonts w:ascii="Comic Sans MS" w:hAnsi="Comic Sans MS" w:cs="Calibri"/>
          <w:sz w:val="24"/>
          <w:szCs w:val="24"/>
        </w:rPr>
        <w:t xml:space="preserve">, </w:t>
      </w:r>
      <w:r w:rsidRPr="008C55AE">
        <w:rPr>
          <w:rFonts w:ascii="Comic Sans MS" w:hAnsi="Comic Sans MS" w:cs="Calibri"/>
          <w:sz w:val="20"/>
          <w:szCs w:val="20"/>
        </w:rPr>
        <w:t>zachęcanie do kultywowania tradycji,</w:t>
      </w:r>
    </w:p>
    <w:sectPr w:rsidR="005E4754" w:rsidRPr="008C55AE" w:rsidSect="00346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498"/>
    <w:multiLevelType w:val="multilevel"/>
    <w:tmpl w:val="77B873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6535B"/>
    <w:multiLevelType w:val="multilevel"/>
    <w:tmpl w:val="3C447B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501C5"/>
    <w:multiLevelType w:val="multilevel"/>
    <w:tmpl w:val="259AE8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E30E0"/>
    <w:multiLevelType w:val="hybridMultilevel"/>
    <w:tmpl w:val="8FCE7AC0"/>
    <w:lvl w:ilvl="0" w:tplc="C2ACE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4461"/>
    <w:multiLevelType w:val="multilevel"/>
    <w:tmpl w:val="F2EA83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A21D41"/>
    <w:multiLevelType w:val="multilevel"/>
    <w:tmpl w:val="145A09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EE6650"/>
    <w:multiLevelType w:val="hybridMultilevel"/>
    <w:tmpl w:val="53125206"/>
    <w:lvl w:ilvl="0" w:tplc="BB32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5405C"/>
    <w:multiLevelType w:val="multilevel"/>
    <w:tmpl w:val="A0AA48D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F40811"/>
    <w:multiLevelType w:val="multilevel"/>
    <w:tmpl w:val="5100E0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987DA4"/>
    <w:multiLevelType w:val="multilevel"/>
    <w:tmpl w:val="96A000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2016E"/>
    <w:multiLevelType w:val="multilevel"/>
    <w:tmpl w:val="1DC09E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6C7AC9"/>
    <w:multiLevelType w:val="hybridMultilevel"/>
    <w:tmpl w:val="E5BE6AE0"/>
    <w:lvl w:ilvl="0" w:tplc="2A36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14929"/>
    <w:multiLevelType w:val="multilevel"/>
    <w:tmpl w:val="E7B0F6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937AFC"/>
    <w:multiLevelType w:val="multilevel"/>
    <w:tmpl w:val="C0DC371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2C0904"/>
    <w:multiLevelType w:val="multilevel"/>
    <w:tmpl w:val="2E8E4C9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04329C"/>
    <w:multiLevelType w:val="multilevel"/>
    <w:tmpl w:val="AA6EB1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2B0DE8"/>
    <w:multiLevelType w:val="hybridMultilevel"/>
    <w:tmpl w:val="C9263B86"/>
    <w:lvl w:ilvl="0" w:tplc="62D6FFD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A2E"/>
    <w:multiLevelType w:val="multilevel"/>
    <w:tmpl w:val="C93A65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8852CD"/>
    <w:multiLevelType w:val="multilevel"/>
    <w:tmpl w:val="7F1E27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1074BA"/>
    <w:multiLevelType w:val="multilevel"/>
    <w:tmpl w:val="CCDC8E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524568"/>
    <w:multiLevelType w:val="multilevel"/>
    <w:tmpl w:val="F0D0FA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CF029A"/>
    <w:multiLevelType w:val="multilevel"/>
    <w:tmpl w:val="FDB6F9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AE7F58"/>
    <w:multiLevelType w:val="multilevel"/>
    <w:tmpl w:val="74A8F59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EF0A24"/>
    <w:multiLevelType w:val="multilevel"/>
    <w:tmpl w:val="707CCB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BD63E3"/>
    <w:multiLevelType w:val="hybridMultilevel"/>
    <w:tmpl w:val="486252C2"/>
    <w:lvl w:ilvl="0" w:tplc="C0505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00B87"/>
    <w:multiLevelType w:val="hybridMultilevel"/>
    <w:tmpl w:val="BFFA4FD6"/>
    <w:lvl w:ilvl="0" w:tplc="C08A0A6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640526083">
    <w:abstractNumId w:val="12"/>
  </w:num>
  <w:num w:numId="2" w16cid:durableId="1159927139">
    <w:abstractNumId w:val="10"/>
  </w:num>
  <w:num w:numId="3" w16cid:durableId="833647059">
    <w:abstractNumId w:val="0"/>
  </w:num>
  <w:num w:numId="4" w16cid:durableId="1954701942">
    <w:abstractNumId w:val="20"/>
  </w:num>
  <w:num w:numId="5" w16cid:durableId="230121613">
    <w:abstractNumId w:val="9"/>
  </w:num>
  <w:num w:numId="6" w16cid:durableId="59911121">
    <w:abstractNumId w:val="23"/>
  </w:num>
  <w:num w:numId="7" w16cid:durableId="1256866517">
    <w:abstractNumId w:val="18"/>
  </w:num>
  <w:num w:numId="8" w16cid:durableId="668412865">
    <w:abstractNumId w:val="19"/>
  </w:num>
  <w:num w:numId="9" w16cid:durableId="1162551360">
    <w:abstractNumId w:val="15"/>
  </w:num>
  <w:num w:numId="10" w16cid:durableId="472868346">
    <w:abstractNumId w:val="1"/>
  </w:num>
  <w:num w:numId="11" w16cid:durableId="143817398">
    <w:abstractNumId w:val="8"/>
  </w:num>
  <w:num w:numId="12" w16cid:durableId="647713059">
    <w:abstractNumId w:val="2"/>
  </w:num>
  <w:num w:numId="13" w16cid:durableId="1554850416">
    <w:abstractNumId w:val="14"/>
  </w:num>
  <w:num w:numId="14" w16cid:durableId="216405461">
    <w:abstractNumId w:val="13"/>
  </w:num>
  <w:num w:numId="15" w16cid:durableId="233245855">
    <w:abstractNumId w:val="6"/>
  </w:num>
  <w:num w:numId="16" w16cid:durableId="795099437">
    <w:abstractNumId w:val="11"/>
  </w:num>
  <w:num w:numId="17" w16cid:durableId="224032287">
    <w:abstractNumId w:val="3"/>
  </w:num>
  <w:num w:numId="18" w16cid:durableId="1832676885">
    <w:abstractNumId w:val="24"/>
  </w:num>
  <w:num w:numId="19" w16cid:durableId="81613000">
    <w:abstractNumId w:val="25"/>
  </w:num>
  <w:num w:numId="20" w16cid:durableId="584190697">
    <w:abstractNumId w:val="16"/>
  </w:num>
  <w:num w:numId="21" w16cid:durableId="1980187996">
    <w:abstractNumId w:val="5"/>
  </w:num>
  <w:num w:numId="22" w16cid:durableId="631910637">
    <w:abstractNumId w:val="7"/>
  </w:num>
  <w:num w:numId="23" w16cid:durableId="1982342627">
    <w:abstractNumId w:val="22"/>
  </w:num>
  <w:num w:numId="24" w16cid:durableId="1597321718">
    <w:abstractNumId w:val="17"/>
  </w:num>
  <w:num w:numId="25" w16cid:durableId="454640743">
    <w:abstractNumId w:val="4"/>
  </w:num>
  <w:num w:numId="26" w16cid:durableId="1591693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0"/>
    <w:rsid w:val="00024EC5"/>
    <w:rsid w:val="0006309D"/>
    <w:rsid w:val="00263033"/>
    <w:rsid w:val="0028665A"/>
    <w:rsid w:val="002E6A70"/>
    <w:rsid w:val="003115A8"/>
    <w:rsid w:val="00340953"/>
    <w:rsid w:val="003463B0"/>
    <w:rsid w:val="0045219C"/>
    <w:rsid w:val="005D52B6"/>
    <w:rsid w:val="005D5E75"/>
    <w:rsid w:val="005E4754"/>
    <w:rsid w:val="005F11A7"/>
    <w:rsid w:val="00624CE7"/>
    <w:rsid w:val="0063607D"/>
    <w:rsid w:val="007B5482"/>
    <w:rsid w:val="00867179"/>
    <w:rsid w:val="008C55AE"/>
    <w:rsid w:val="0096166F"/>
    <w:rsid w:val="00962785"/>
    <w:rsid w:val="00A042D2"/>
    <w:rsid w:val="00C84F80"/>
    <w:rsid w:val="00D5520E"/>
    <w:rsid w:val="00D770B6"/>
    <w:rsid w:val="00D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D63"/>
  <w15:chartTrackingRefBased/>
  <w15:docId w15:val="{290F5B52-6BB4-4384-AC92-BA0BCD1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3B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3B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46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Krawczyk</dc:creator>
  <cp:keywords/>
  <dc:description/>
  <cp:lastModifiedBy>Kamila Krawczyk</cp:lastModifiedBy>
  <cp:revision>2</cp:revision>
  <cp:lastPrinted>2026-01-09T09:04:00Z</cp:lastPrinted>
  <dcterms:created xsi:type="dcterms:W3CDTF">2026-03-01T09:45:00Z</dcterms:created>
  <dcterms:modified xsi:type="dcterms:W3CDTF">2026-03-01T09:45:00Z</dcterms:modified>
</cp:coreProperties>
</file>